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15.02.2023.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Informācija medijiem</w:t>
      </w:r>
      <w:bookmarkStart w:id="0" w:name="_heading=h.b2vnks4sfdag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matteksts"/>
        <w:spacing w:lineRule="auto" w:line="240" w:before="0" w:after="0"/>
        <w:jc w:val="center"/>
        <w:rPr>
          <w:rFonts w:ascii="Arial" w:hAnsi="Arial"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Visma Skolu indekss 2023</w:t>
      </w:r>
    </w:p>
    <w:p>
      <w:pPr>
        <w:pStyle w:val="Pamatteksts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Aprēķins veikts ņemot vērā kopējo skolēnu skaitu skolās ar vismaz 20 skolēniem no 4. līdz 12. klasei un to, cik procenti no tiem piedalījās konkursā Bebr[a]s 2022. Aprēķinam izmantoti IZM dati par izglītojamo skaitu pa klašu grupām izglītības iestādēs,  2022./2023.m.g.</w:t>
      </w:r>
    </w:p>
    <w:p>
      <w:pPr>
        <w:pStyle w:val="Pamatteksts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CellMar>
          <w:top w:w="40" w:type="dxa"/>
          <w:left w:w="35" w:type="dxa"/>
          <w:bottom w:w="40" w:type="dxa"/>
          <w:right w:w="40" w:type="dxa"/>
        </w:tblCellMar>
      </w:tblPr>
      <w:tblGrid>
        <w:gridCol w:w="1165"/>
        <w:gridCol w:w="5759"/>
        <w:gridCol w:w="2714"/>
      </w:tblGrid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Nr.p.k.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Skolas nosaukums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FFFFFF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% no skolēniem piedalījās Bebr[a]s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Bejas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100%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Cēsu 1.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Vārmes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Smiltenes novada speciālā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Jauno Līderu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Siguldas 1.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Kārsavas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91%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V. Plūdoņa Kuldīgas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Staiceles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Zasas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Andreja Upīša Skrīveru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Tumes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88%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Bebru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Bikstu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Baldones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Ata Kronvalda Durbes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Salas sākumskola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Alojas Ausekļa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Umurgas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Kocēnu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81%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Valkas Jāņa Cimzes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Druvas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Lielvārdes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Ulbrokas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Vilces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Madonas pilsētas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Babītes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Allažu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Jūrmalas Ķemeru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Jāņa Eglīša Preiļu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Aizkraukles novada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Tīnūžu sākumskola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71%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Draudzīgā aicinājuma Liepājas pilsētas 5.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71%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Ilmāra Gaiša Kokneses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70%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Engures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Alsungas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68%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Garlība Merķeļa Lēdurgas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Vānes sākumskola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Ventspils Valsts 1.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Ventspils 1.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Zentas Mauriņas Grobiņas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Andreja Eglīša Ļaudonas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Valmieras Pārgaujas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Svētes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Mālpils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Kuldīgas Centra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Vidrižu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Dobeles 1.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Viesītes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58%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Galēnu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Jūrmalas Vaivaru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Aglonas Katoļu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Āgenskalna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Ludzas pilsētas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Aizkraukles pagasta sākumskola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Valmieras sākumskola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Ernsta Glika Alūksnes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Valmieras 5.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Liezēres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Jēkabpils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Jūrmalas Majoru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Alūksnes novada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Gulbenes novada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Jaunsilavas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Stendes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Siguldas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48%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Friča Brīvzemnieka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48%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Jaunmārupes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69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Ventspils Centra sākumskola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Baumaņu Kārļa Viļķenes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Krāslavas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Drabešu Jaunā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Ludzas Mūzikas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Kalētu Mūzikas un mākslas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Jūrmalas Kauguru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Siguldas pilsētas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Cēsu Pilsētas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Limbažu novada speciālā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42%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79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Jaunjelgavas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41%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Ventspils 6.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41%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Talsu 2.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40%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Cēsu Jaunā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Draudzīgā Aicinājuma Cēsu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38%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Tukuma 2.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Krustpils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Iecavas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37%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Dundagas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Limbažu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89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Talsu Kristīgā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Vecpiebalgas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34%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91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Kuldīgas Mākslas un humanitāro zinību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33%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92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Ērgļu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31%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93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Aglonas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31%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94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Valmieras Valsts ģimnāzija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29%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95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Liepājas Jūrniecības koledža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28%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96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Irlavas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28%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97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Kalsnavas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98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Balvu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26%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99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Aknīstes vidusskola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25%</w:t>
            </w:r>
          </w:p>
        </w:tc>
      </w:tr>
      <w:tr>
        <w:trPr/>
        <w:tc>
          <w:tcPr>
            <w:tcW w:w="11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100</w:t>
            </w:r>
          </w:p>
        </w:tc>
        <w:tc>
          <w:tcPr>
            <w:tcW w:w="57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Stalbes pamatskola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center"/>
          </w:tcPr>
          <w:p>
            <w:pPr>
              <w:pStyle w:val="Saturardtjs"/>
              <w:bidi w:val="0"/>
              <w:spacing w:lineRule="auto" w:line="331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25%</w:t>
            </w:r>
          </w:p>
        </w:tc>
      </w:tr>
    </w:tbl>
    <w:p>
      <w:pPr>
        <w:pStyle w:val="Pamatteksts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1" w:name="_heading=h.x20jdavzh06v"/>
      <w:bookmarkEnd w:id="1"/>
      <w:r>
        <w:rPr>
          <w:rFonts w:eastAsia="Times New Roman" w:cs="Times New Roman" w:ascii="Times New Roman" w:hAnsi="Times New Roman"/>
          <w:b/>
          <w:sz w:val="24"/>
          <w:szCs w:val="24"/>
        </w:rPr>
        <w:t>Kontaktinformācija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heading=h.uza822y5gwnu"/>
      <w:bookmarkEnd w:id="2"/>
      <w:r>
        <w:rPr>
          <w:rFonts w:eastAsia="Times New Roman" w:cs="Times New Roman" w:ascii="Times New Roman" w:hAnsi="Times New Roman"/>
          <w:sz w:val="24"/>
          <w:szCs w:val="24"/>
        </w:rPr>
        <w:t>Ilze Nilandere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3" w:name="_heading=h.6xg34lb2b5tp"/>
      <w:bookmarkEnd w:id="3"/>
      <w:r>
        <w:rPr>
          <w:rFonts w:eastAsia="Times New Roman" w:cs="Times New Roman" w:ascii="Times New Roman" w:hAnsi="Times New Roman"/>
          <w:sz w:val="24"/>
          <w:szCs w:val="24"/>
        </w:rPr>
        <w:t>Visma Mārketinga projektu vadītāja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" w:name="_heading=h.inkjm9vrzc5n"/>
      <w:bookmarkEnd w:id="4"/>
      <w:r>
        <w:rPr>
          <w:rFonts w:eastAsia="Times New Roman" w:cs="Times New Roman" w:ascii="Times New Roman" w:hAnsi="Times New Roman"/>
          <w:sz w:val="24"/>
          <w:szCs w:val="24"/>
        </w:rPr>
        <w:t>ilze.nilandere@visma.com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" w:name="_heading=h.1lh1kifldtex"/>
      <w:bookmarkEnd w:id="5"/>
      <w:r>
        <w:rPr>
          <w:rFonts w:eastAsia="Times New Roman" w:cs="Times New Roman" w:ascii="Times New Roman" w:hAnsi="Times New Roman"/>
          <w:sz w:val="24"/>
          <w:szCs w:val="24"/>
        </w:rPr>
        <w:t>28768459</w:t>
      </w:r>
    </w:p>
    <w:p>
      <w:pPr>
        <w:pStyle w:val="Normal"/>
        <w:spacing w:lineRule="auto" w:line="240" w:before="0" w:after="0"/>
        <w:jc w:val="both"/>
        <w:rPr/>
      </w:pPr>
      <w:hyperlink r:id="rId2">
        <w:r>
          <w:rPr>
            <w:rStyle w:val="Internetasaite"/>
            <w:rFonts w:eastAsia="Times New Roman" w:cs="Times New Roman" w:ascii="Times New Roman" w:hAnsi="Times New Roman"/>
            <w:color w:val="auto"/>
            <w:sz w:val="24"/>
            <w:szCs w:val="24"/>
          </w:rPr>
          <w:t>www.bebrs.lv</w:t>
        </w:r>
      </w:hyperlink>
    </w:p>
    <w:p>
      <w:pPr>
        <w:pStyle w:val="Normal"/>
        <w:spacing w:lineRule="auto" w:line="240" w:before="0" w:after="0"/>
        <w:jc w:val="both"/>
        <w:rPr/>
      </w:pPr>
      <w:hyperlink r:id="rId3">
        <w:r>
          <w:rPr>
            <w:rStyle w:val="Internetasaite"/>
            <w:rFonts w:eastAsia="Times New Roman" w:cs="Times New Roman" w:ascii="Times New Roman" w:hAnsi="Times New Roman"/>
            <w:color w:val="auto"/>
            <w:sz w:val="24"/>
            <w:szCs w:val="24"/>
          </w:rPr>
          <w:t>www.facebook.com/bebrslatvija</w:t>
        </w:r>
      </w:hyperlink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2240" w:h="15840"/>
      <w:pgMar w:left="1440" w:right="1041" w:header="708" w:top="1135" w:footer="0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ind w:left="-566" w:hanging="0"/>
      <w:rPr/>
    </w:pPr>
    <w:r>
      <w:rPr/>
      <w:drawing>
        <wp:inline distT="0" distB="0" distL="0" distR="0">
          <wp:extent cx="1743075" cy="6096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114300" distB="114300" distL="114300" distR="114300" simplePos="0" locked="0" layoutInCell="1" allowOverlap="1" relativeHeight="5">
          <wp:simplePos x="0" y="0"/>
          <wp:positionH relativeFrom="column">
            <wp:posOffset>4823460</wp:posOffset>
          </wp:positionH>
          <wp:positionV relativeFrom="paragraph">
            <wp:posOffset>95250</wp:posOffset>
          </wp:positionV>
          <wp:extent cx="1195705" cy="374650"/>
          <wp:effectExtent l="0" t="0" r="0" b="0"/>
          <wp:wrapNone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3bee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basedOn w:val="DefaultParagraphFont"/>
    <w:uiPriority w:val="99"/>
    <w:unhideWhenUsed/>
    <w:rsid w:val="00813be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3be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13bee"/>
    <w:rPr>
      <w:rFonts w:ascii="Calibri" w:hAnsi="Calibri" w:eastAsia="Calibri" w:cs="Calibri"/>
      <w:sz w:val="20"/>
      <w:szCs w:val="20"/>
      <w:lang w:val="lv-LV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13bee"/>
    <w:rPr>
      <w:rFonts w:ascii="Calibri" w:hAnsi="Calibri" w:eastAsia="Calibri" w:cs="Calibri"/>
      <w:b/>
      <w:bCs/>
      <w:sz w:val="20"/>
      <w:szCs w:val="20"/>
      <w:lang w:val="lv-LV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13bee"/>
    <w:rPr>
      <w:rFonts w:ascii="Segoe UI" w:hAnsi="Segoe UI" w:eastAsia="Calibri" w:cs="Segoe UI"/>
      <w:sz w:val="18"/>
      <w:szCs w:val="18"/>
      <w:lang w:val="lv-LV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ohit Devanagari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13b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813bee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3b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21a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0200"/>
    <w:pPr>
      <w:spacing w:before="0" w:after="160"/>
      <w:ind w:left="720" w:hanging="0"/>
      <w:contextualSpacing/>
    </w:pPr>
    <w:rPr/>
  </w:style>
  <w:style w:type="paragraph" w:styleId="Galvene">
    <w:name w:val="Header"/>
    <w:basedOn w:val="Normal"/>
    <w:pPr/>
    <w:rPr/>
  </w:style>
  <w:style w:type="paragraph" w:styleId="Saturardtjs">
    <w:name w:val="Satura rādītāj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7020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070200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PlainTable5">
    <w:name w:val="Plain Table 5"/>
    <w:basedOn w:val="TableNormal"/>
    <w:uiPriority w:val="45"/>
    <w:rsid w:val="000702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brs.lv/" TargetMode="External"/><Relationship Id="rId3" Type="http://schemas.openxmlformats.org/officeDocument/2006/relationships/hyperlink" Target="http://www.facebook.com/bebrslatvija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LibreOffice/6.0.7.3$Linux_X86_64 LibreOffice_project/00m0$Build-3</Application>
  <Pages>4</Pages>
  <Words>548</Words>
  <Characters>3174</Characters>
  <CharactersWithSpaces>3411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2023-02-13T17:41:00Z</dcterms:created>
  <dc:creator>User</dc:creator>
  <dc:description/>
  <dc:language>lv-LV</dc:language>
  <cp:lastModifiedBy/>
  <dcterms:modified xsi:type="dcterms:W3CDTF">2023-02-14T10:03:48Z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